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D5D" w:rsidRPr="00A15C66" w:rsidRDefault="00684D5D" w:rsidP="00A15C66">
      <w:pPr>
        <w:tabs>
          <w:tab w:val="left" w:pos="5068"/>
        </w:tabs>
        <w:jc w:val="both"/>
        <w:rPr>
          <w:rFonts w:ascii="Arial" w:hAnsi="Arial" w:cs="Arial"/>
          <w:color w:val="000000" w:themeColor="text1"/>
          <w:sz w:val="24"/>
          <w:szCs w:val="24"/>
        </w:rPr>
      </w:pPr>
    </w:p>
    <w:p w:rsidR="00D00705" w:rsidRPr="00A15C66" w:rsidRDefault="00D00705" w:rsidP="00A15C66">
      <w:pPr>
        <w:pStyle w:val="Sinespaciado"/>
        <w:jc w:val="center"/>
        <w:rPr>
          <w:rFonts w:ascii="Arial" w:eastAsia="Batang" w:hAnsi="Arial" w:cs="Arial"/>
          <w:b/>
          <w:sz w:val="24"/>
          <w:szCs w:val="24"/>
        </w:rPr>
      </w:pPr>
      <w:r w:rsidRPr="00A15C66">
        <w:rPr>
          <w:rFonts w:ascii="Arial" w:eastAsia="Batang" w:hAnsi="Arial" w:cs="Arial"/>
          <w:b/>
          <w:sz w:val="24"/>
          <w:szCs w:val="24"/>
        </w:rPr>
        <w:t>H. AYUNTAMIENTO CONSTITUCIONAL 2018 – 2021</w:t>
      </w:r>
    </w:p>
    <w:p w:rsidR="00D00705" w:rsidRPr="00A15C66" w:rsidRDefault="00D00705" w:rsidP="00A15C66">
      <w:pPr>
        <w:tabs>
          <w:tab w:val="left" w:pos="5068"/>
        </w:tabs>
        <w:jc w:val="center"/>
        <w:rPr>
          <w:rFonts w:ascii="Arial" w:hAnsi="Arial" w:cs="Arial"/>
          <w:color w:val="000000" w:themeColor="text1"/>
          <w:sz w:val="24"/>
          <w:szCs w:val="24"/>
        </w:rPr>
      </w:pPr>
      <w:r w:rsidRPr="00A15C66">
        <w:rPr>
          <w:rFonts w:ascii="Arial" w:eastAsia="Batang" w:hAnsi="Arial" w:cs="Arial"/>
          <w:b/>
          <w:sz w:val="24"/>
          <w:szCs w:val="24"/>
        </w:rPr>
        <w:t>COMITÁN DE DOMÍNGUEZ, CHIAPAS; DIRECCIÓN DE EDUCACIÓN MUNICIPAL</w:t>
      </w:r>
    </w:p>
    <w:p w:rsidR="00D00705" w:rsidRPr="00A15C66" w:rsidRDefault="00D00705" w:rsidP="00A15C66">
      <w:pPr>
        <w:spacing w:after="0"/>
        <w:jc w:val="center"/>
        <w:rPr>
          <w:rFonts w:ascii="Arial" w:hAnsi="Arial" w:cs="Arial"/>
          <w:b/>
          <w:sz w:val="24"/>
          <w:szCs w:val="24"/>
        </w:rPr>
      </w:pPr>
      <w:r w:rsidRPr="00A15C66">
        <w:rPr>
          <w:rFonts w:ascii="Arial" w:hAnsi="Arial" w:cs="Arial"/>
          <w:b/>
          <w:sz w:val="24"/>
          <w:szCs w:val="24"/>
        </w:rPr>
        <w:t xml:space="preserve">AVISO DE PRIVACIDAD INTEGRAL DE RESGUARDO Y TRATAMIENTO DE INFORMACION DE </w:t>
      </w:r>
      <w:r w:rsidR="00A07C19">
        <w:rPr>
          <w:rFonts w:ascii="Arial" w:hAnsi="Arial" w:cs="Arial"/>
          <w:b/>
          <w:sz w:val="24"/>
          <w:szCs w:val="24"/>
        </w:rPr>
        <w:t>REGISTRO DE USUA</w:t>
      </w:r>
      <w:r w:rsidRPr="00A15C66">
        <w:rPr>
          <w:rFonts w:ascii="Arial" w:hAnsi="Arial" w:cs="Arial"/>
          <w:b/>
          <w:sz w:val="24"/>
          <w:szCs w:val="24"/>
        </w:rPr>
        <w:t>RIOS</w:t>
      </w:r>
    </w:p>
    <w:p w:rsidR="00D00705" w:rsidRPr="00A15C66" w:rsidRDefault="00D00705" w:rsidP="00A15C66">
      <w:pPr>
        <w:spacing w:after="0"/>
        <w:jc w:val="both"/>
        <w:rPr>
          <w:rFonts w:ascii="Arial" w:hAnsi="Arial" w:cs="Arial"/>
          <w:b/>
          <w:sz w:val="24"/>
          <w:szCs w:val="24"/>
        </w:rPr>
      </w:pPr>
    </w:p>
    <w:p w:rsidR="00B4309B" w:rsidRPr="00A15C66" w:rsidRDefault="00684D5D" w:rsidP="00A15C66">
      <w:pPr>
        <w:spacing w:after="0"/>
        <w:jc w:val="both"/>
        <w:rPr>
          <w:rFonts w:ascii="Arial" w:hAnsi="Arial" w:cs="Arial"/>
          <w:color w:val="000000" w:themeColor="text1"/>
          <w:sz w:val="24"/>
          <w:szCs w:val="24"/>
        </w:rPr>
      </w:pPr>
      <w:r w:rsidRPr="00A15C66">
        <w:rPr>
          <w:rFonts w:ascii="Arial" w:hAnsi="Arial" w:cs="Arial"/>
          <w:sz w:val="24"/>
          <w:szCs w:val="24"/>
        </w:rPr>
        <w:t xml:space="preserve">El área de Bibliotecas Públicas y parque temático </w:t>
      </w:r>
      <w:proofErr w:type="spellStart"/>
      <w:r w:rsidRPr="00A15C66">
        <w:rPr>
          <w:rFonts w:ascii="Arial" w:hAnsi="Arial" w:cs="Arial"/>
          <w:sz w:val="24"/>
          <w:szCs w:val="24"/>
        </w:rPr>
        <w:t>ya´ax</w:t>
      </w:r>
      <w:proofErr w:type="spellEnd"/>
      <w:r w:rsidRPr="00A15C66">
        <w:rPr>
          <w:rFonts w:ascii="Arial" w:hAnsi="Arial" w:cs="Arial"/>
          <w:sz w:val="24"/>
          <w:szCs w:val="24"/>
        </w:rPr>
        <w:t xml:space="preserve">-na del Municipio de Comitán de Domínguez Chiapas,  con domicilio; </w:t>
      </w:r>
      <w:r w:rsidRPr="00A15C66">
        <w:rPr>
          <w:rFonts w:ascii="Arial" w:hAnsi="Arial" w:cs="Arial"/>
          <w:color w:val="222222"/>
          <w:sz w:val="24"/>
          <w:szCs w:val="24"/>
          <w:shd w:val="clear" w:color="auto" w:fill="FFFFFF"/>
        </w:rPr>
        <w:t xml:space="preserve">Calle Tercera </w:t>
      </w:r>
      <w:proofErr w:type="spellStart"/>
      <w:r w:rsidRPr="00A15C66">
        <w:rPr>
          <w:rFonts w:ascii="Arial" w:hAnsi="Arial" w:cs="Arial"/>
          <w:color w:val="222222"/>
          <w:sz w:val="24"/>
          <w:szCs w:val="24"/>
          <w:shd w:val="clear" w:color="auto" w:fill="FFFFFF"/>
        </w:rPr>
        <w:t>Nte</w:t>
      </w:r>
      <w:proofErr w:type="spellEnd"/>
      <w:r w:rsidRPr="00A15C66">
        <w:rPr>
          <w:rFonts w:ascii="Arial" w:hAnsi="Arial" w:cs="Arial"/>
          <w:color w:val="222222"/>
          <w:sz w:val="24"/>
          <w:szCs w:val="24"/>
          <w:shd w:val="clear" w:color="auto" w:fill="FFFFFF"/>
        </w:rPr>
        <w:t>. Pte. 46, Guadalupe, 30020 Comitán de Domínguez, Chis</w:t>
      </w:r>
      <w:r w:rsidRPr="00A15C66">
        <w:rPr>
          <w:rFonts w:ascii="Arial" w:hAnsi="Arial" w:cs="Arial"/>
          <w:sz w:val="24"/>
          <w:szCs w:val="24"/>
        </w:rPr>
        <w:t xml:space="preserve"> teléfono 9636327727; correo electrónico: educacion@comitan.gob.mx, responsable del área Mtro. Ornan Gómez </w:t>
      </w:r>
      <w:proofErr w:type="spellStart"/>
      <w:r w:rsidRPr="00A15C66">
        <w:rPr>
          <w:rFonts w:ascii="Arial" w:hAnsi="Arial" w:cs="Arial"/>
          <w:sz w:val="24"/>
          <w:szCs w:val="24"/>
        </w:rPr>
        <w:t>G</w:t>
      </w:r>
      <w:bookmarkStart w:id="0" w:name="_GoBack"/>
      <w:bookmarkEnd w:id="0"/>
      <w:r w:rsidRPr="00A15C66">
        <w:rPr>
          <w:rFonts w:ascii="Arial" w:hAnsi="Arial" w:cs="Arial"/>
          <w:sz w:val="24"/>
          <w:szCs w:val="24"/>
        </w:rPr>
        <w:t>ómez</w:t>
      </w:r>
      <w:proofErr w:type="spellEnd"/>
      <w:r w:rsidRPr="00A15C66">
        <w:rPr>
          <w:rFonts w:ascii="Arial" w:hAnsi="Arial" w:cs="Arial"/>
          <w:sz w:val="24"/>
          <w:szCs w:val="24"/>
        </w:rPr>
        <w:t xml:space="preserve">, director de educación del </w:t>
      </w:r>
      <w:r w:rsidR="00B4309B" w:rsidRPr="00A15C66">
        <w:rPr>
          <w:rFonts w:ascii="Arial" w:hAnsi="Arial" w:cs="Arial"/>
          <w:sz w:val="24"/>
          <w:szCs w:val="24"/>
        </w:rPr>
        <w:t>H.</w:t>
      </w:r>
      <w:r w:rsidR="00FC71A4" w:rsidRPr="00A15C66">
        <w:rPr>
          <w:rFonts w:ascii="Arial" w:hAnsi="Arial" w:cs="Arial"/>
          <w:sz w:val="24"/>
          <w:szCs w:val="24"/>
        </w:rPr>
        <w:t xml:space="preserve"> </w:t>
      </w:r>
      <w:r w:rsidR="00B4309B" w:rsidRPr="00A15C66">
        <w:rPr>
          <w:rFonts w:ascii="Arial" w:hAnsi="Arial" w:cs="Arial"/>
          <w:sz w:val="24"/>
          <w:szCs w:val="24"/>
        </w:rPr>
        <w:t>ayuntamiento, es</w:t>
      </w:r>
      <w:r w:rsidRPr="00A15C66">
        <w:rPr>
          <w:rFonts w:ascii="Arial" w:hAnsi="Arial" w:cs="Arial"/>
          <w:sz w:val="24"/>
          <w:szCs w:val="24"/>
        </w:rPr>
        <w:t xml:space="preserve"> el </w:t>
      </w:r>
      <w:r w:rsidRPr="00A15C66">
        <w:rPr>
          <w:rFonts w:ascii="Arial" w:hAnsi="Arial" w:cs="Arial"/>
          <w:color w:val="000000" w:themeColor="text1"/>
          <w:sz w:val="24"/>
          <w:szCs w:val="24"/>
        </w:rPr>
        <w:t xml:space="preserve">responsable es el área encargada de resguardar y el tratamiento de  la  información Registrada de los usuarios que diariamente acuden a nuestras estancias; así como el uso de esta información solamente con el fin estadístico y cuantificar los servicios al público en general en las actividades llevadas a cabo, dentro de nuestras instalaciones. </w:t>
      </w:r>
    </w:p>
    <w:p w:rsidR="00C15A53" w:rsidRPr="00A15C66" w:rsidRDefault="00B4309B" w:rsidP="00C15A53">
      <w:pPr>
        <w:spacing w:after="0"/>
        <w:jc w:val="both"/>
        <w:rPr>
          <w:rFonts w:ascii="Arial" w:hAnsi="Arial" w:cs="Arial"/>
          <w:sz w:val="24"/>
          <w:szCs w:val="24"/>
        </w:rPr>
      </w:pPr>
      <w:r w:rsidRPr="00A15C66">
        <w:rPr>
          <w:rFonts w:ascii="Arial" w:hAnsi="Arial" w:cs="Arial"/>
          <w:sz w:val="24"/>
          <w:szCs w:val="24"/>
        </w:rPr>
        <w:t>De la misma manera la dirección en conjunto con sus diversas coordinaciones no se hacen responsables del comportamiento que los particulares efectúen dentro de nuestras áreas del mismo modo no se hace responsable de cualquier incidente físico o moral que sufra el particular por descuido e imprudencia de su persona. A si como el</w:t>
      </w:r>
      <w:r w:rsidR="00684D5D" w:rsidRPr="00A15C66">
        <w:rPr>
          <w:rFonts w:ascii="Arial" w:hAnsi="Arial" w:cs="Arial"/>
          <w:sz w:val="24"/>
          <w:szCs w:val="24"/>
        </w:rPr>
        <w:t xml:space="preserve"> tratamiento de los datos personales que nos proporcione, los cuales serán protegidos conforme a lo dispuesto por la Ley de Protección de Datos Personales en Posesión de los Sujetos Obligados para el Estado de </w:t>
      </w:r>
      <w:r w:rsidRPr="00A15C66">
        <w:rPr>
          <w:rFonts w:ascii="Arial" w:hAnsi="Arial" w:cs="Arial"/>
          <w:sz w:val="24"/>
          <w:szCs w:val="24"/>
        </w:rPr>
        <w:t>Chiapas,</w:t>
      </w:r>
      <w:r w:rsidR="00684D5D" w:rsidRPr="00A15C66">
        <w:rPr>
          <w:rFonts w:ascii="Arial" w:hAnsi="Arial" w:cs="Arial"/>
          <w:sz w:val="24"/>
          <w:szCs w:val="24"/>
        </w:rPr>
        <w:t xml:space="preserve"> y demás de proporcionar  </w:t>
      </w:r>
      <w:r w:rsidR="00FC71A4" w:rsidRPr="00A15C66">
        <w:rPr>
          <w:rFonts w:ascii="Arial" w:hAnsi="Arial" w:cs="Arial"/>
          <w:sz w:val="24"/>
          <w:szCs w:val="24"/>
        </w:rPr>
        <w:t>a</w:t>
      </w:r>
      <w:r w:rsidR="00684D5D" w:rsidRPr="00A15C66">
        <w:rPr>
          <w:rFonts w:ascii="Arial" w:hAnsi="Arial" w:cs="Arial"/>
          <w:sz w:val="24"/>
          <w:szCs w:val="24"/>
        </w:rPr>
        <w:t xml:space="preserve"> </w:t>
      </w:r>
      <w:r w:rsidRPr="00A15C66">
        <w:rPr>
          <w:rFonts w:ascii="Arial" w:hAnsi="Arial" w:cs="Arial"/>
          <w:sz w:val="24"/>
          <w:szCs w:val="24"/>
        </w:rPr>
        <w:t xml:space="preserve">las </w:t>
      </w:r>
      <w:r w:rsidR="00684D5D" w:rsidRPr="00A15C66">
        <w:rPr>
          <w:rFonts w:ascii="Arial" w:hAnsi="Arial" w:cs="Arial"/>
          <w:sz w:val="24"/>
          <w:szCs w:val="24"/>
        </w:rPr>
        <w:t>áreas que le competen solicitar por escrito información referente para la elaboración de  informes mensuales y trimestrales que solicitan las diversas áreas conforman parte del personal interno del  H. Ayuntamiento. Ahora bien, con el objeto de dar cumplimiento a lo establecido en el artículo 13 y el artículo 38 de la Ley de Protección de Datos Personales en Posesión de Sujetos Obligados del Estado de Chiapas</w:t>
      </w:r>
      <w:r w:rsidRPr="00A15C66">
        <w:rPr>
          <w:rFonts w:ascii="Arial" w:hAnsi="Arial" w:cs="Arial"/>
          <w:sz w:val="24"/>
          <w:szCs w:val="24"/>
        </w:rPr>
        <w:t>,</w:t>
      </w:r>
      <w:r w:rsidR="00684D5D" w:rsidRPr="00A15C66">
        <w:rPr>
          <w:rFonts w:ascii="Arial" w:hAnsi="Arial" w:cs="Arial"/>
          <w:sz w:val="24"/>
          <w:szCs w:val="24"/>
        </w:rPr>
        <w:t xml:space="preserve"> normatividad que resulte aplicable. Los datos personales que se recaben se utilizarán con la finalidad de: Llevar el control de entradas de los usuarios que visitan la</w:t>
      </w:r>
      <w:r w:rsidRPr="00A15C66">
        <w:rPr>
          <w:rFonts w:ascii="Arial" w:hAnsi="Arial" w:cs="Arial"/>
          <w:sz w:val="24"/>
          <w:szCs w:val="24"/>
        </w:rPr>
        <w:t>s</w:t>
      </w:r>
      <w:r w:rsidR="00684D5D" w:rsidRPr="00A15C66">
        <w:rPr>
          <w:rFonts w:ascii="Arial" w:hAnsi="Arial" w:cs="Arial"/>
          <w:sz w:val="24"/>
          <w:szCs w:val="24"/>
        </w:rPr>
        <w:t xml:space="preserve"> Biblioteca</w:t>
      </w:r>
      <w:r w:rsidRPr="00A15C66">
        <w:rPr>
          <w:rFonts w:ascii="Arial" w:hAnsi="Arial" w:cs="Arial"/>
          <w:sz w:val="24"/>
          <w:szCs w:val="24"/>
        </w:rPr>
        <w:t xml:space="preserve">s y parque temático </w:t>
      </w:r>
      <w:proofErr w:type="spellStart"/>
      <w:r w:rsidRPr="00A15C66">
        <w:rPr>
          <w:rFonts w:ascii="Arial" w:hAnsi="Arial" w:cs="Arial"/>
          <w:sz w:val="24"/>
          <w:szCs w:val="24"/>
        </w:rPr>
        <w:t>ya´ax</w:t>
      </w:r>
      <w:proofErr w:type="spellEnd"/>
      <w:r w:rsidRPr="00A15C66">
        <w:rPr>
          <w:rFonts w:ascii="Arial" w:hAnsi="Arial" w:cs="Arial"/>
          <w:sz w:val="24"/>
          <w:szCs w:val="24"/>
        </w:rPr>
        <w:t>-na</w:t>
      </w:r>
      <w:r w:rsidR="00684D5D" w:rsidRPr="00A15C66">
        <w:rPr>
          <w:rFonts w:ascii="Arial" w:hAnsi="Arial" w:cs="Arial"/>
          <w:sz w:val="24"/>
          <w:szCs w:val="24"/>
        </w:rPr>
        <w:t>, conocer el nombre completo del usuario, asesorar al usuario en la búsqueda de algún tema en específico y proporcionar el lugar en donde el ciudadano puede realizar las actividades de (lectura, investigación y elaboración de trabajos). Y se recabarán los siguientes datos: Nombre complet</w:t>
      </w:r>
      <w:r w:rsidRPr="00A15C66">
        <w:rPr>
          <w:rFonts w:ascii="Arial" w:hAnsi="Arial" w:cs="Arial"/>
          <w:sz w:val="24"/>
          <w:szCs w:val="24"/>
        </w:rPr>
        <w:t xml:space="preserve">o, apellidos, dependencia, fecha  sexo, actividad, áreas a visitar </w:t>
      </w:r>
      <w:r w:rsidR="00684D5D" w:rsidRPr="00A15C66">
        <w:rPr>
          <w:rFonts w:ascii="Arial" w:hAnsi="Arial" w:cs="Arial"/>
          <w:sz w:val="24"/>
          <w:szCs w:val="24"/>
        </w:rPr>
        <w:t>y grado escolar. Se informa que no se recabarán datos sensibles. Se informa que no se realizarán transferencias de datos personales, salvo aquellas que sean necesarias para atender requerimientos de información de una autoridad competente, que estén debidamente fundados y motivados</w:t>
      </w:r>
    </w:p>
    <w:p w:rsidR="00FC71A4" w:rsidRPr="00A15C66" w:rsidRDefault="00684D5D" w:rsidP="00A15C66">
      <w:pPr>
        <w:spacing w:after="0"/>
        <w:jc w:val="both"/>
        <w:rPr>
          <w:rFonts w:ascii="Arial" w:hAnsi="Arial" w:cs="Arial"/>
          <w:sz w:val="24"/>
          <w:szCs w:val="24"/>
        </w:rPr>
      </w:pPr>
      <w:r w:rsidRPr="00A15C66">
        <w:rPr>
          <w:rFonts w:ascii="Arial" w:hAnsi="Arial" w:cs="Arial"/>
          <w:sz w:val="24"/>
          <w:szCs w:val="24"/>
        </w:rPr>
        <w:t xml:space="preserve">Usted podrá ejercer sus derechos de acceso, rectificación, cancelación u oposición de sus datos personales (derechos ARCO) directamente ante la Unidad de </w:t>
      </w:r>
      <w:r w:rsidRPr="00A15C66">
        <w:rPr>
          <w:rFonts w:ascii="Arial" w:hAnsi="Arial" w:cs="Arial"/>
          <w:sz w:val="24"/>
          <w:szCs w:val="24"/>
        </w:rPr>
        <w:lastRenderedPageBreak/>
        <w:t>Transparencia de este Sujeto Obligado Responsable, con dirección</w:t>
      </w:r>
      <w:r w:rsidR="00FC71A4" w:rsidRPr="00A15C66">
        <w:rPr>
          <w:rFonts w:ascii="Arial" w:hAnsi="Arial" w:cs="Arial"/>
          <w:sz w:val="24"/>
          <w:szCs w:val="24"/>
        </w:rPr>
        <w:t xml:space="preserve"> con domicilio en Palacio Municipal S/N, Comitán de Domínguez, Chiapas, Centro Histórico, Centro. C.P 30000; teléfono 9636327727; correo electrónico: transparencia-erestu@comitan.gob.mx</w:t>
      </w:r>
      <w:r w:rsidRPr="00A15C66">
        <w:rPr>
          <w:rFonts w:ascii="Arial" w:hAnsi="Arial" w:cs="Arial"/>
          <w:sz w:val="24"/>
          <w:szCs w:val="24"/>
        </w:rPr>
        <w:t xml:space="preserve"> </w:t>
      </w:r>
    </w:p>
    <w:p w:rsidR="0099539F" w:rsidRPr="00A15C66" w:rsidRDefault="00A15C66" w:rsidP="00A15C66">
      <w:pPr>
        <w:tabs>
          <w:tab w:val="left" w:pos="3697"/>
        </w:tabs>
        <w:jc w:val="both"/>
        <w:rPr>
          <w:rFonts w:ascii="Arial" w:hAnsi="Arial" w:cs="Arial"/>
          <w:sz w:val="24"/>
          <w:szCs w:val="24"/>
        </w:rPr>
      </w:pPr>
      <w:r w:rsidRPr="00A15C66">
        <w:rPr>
          <w:rFonts w:ascii="Arial" w:hAnsi="Arial" w:cs="Arial"/>
          <w:sz w:val="24"/>
          <w:szCs w:val="24"/>
        </w:rPr>
        <w:t>Así mismo se hace de conocimiento para la tramitación de los derechos de Acceso, Rectificación, Cancelación y Oposición (Derechos de ARCO), lo podrá efectuar a través de la Unidad de Transparencia en el H. Ayuntamiento de Comitán de Domínguez, Chiapas.</w:t>
      </w:r>
      <w:r w:rsidR="00C15A53">
        <w:rPr>
          <w:rFonts w:ascii="Arial" w:hAnsi="Arial" w:cs="Arial"/>
          <w:sz w:val="24"/>
          <w:szCs w:val="24"/>
        </w:rPr>
        <w:t xml:space="preserve"> De igual manera si se desea conocer el aviso de privacidad integral pueden consultarlo a través de la página oficial del H. ayuntamiento www.comitan.gob.mx </w:t>
      </w:r>
    </w:p>
    <w:p w:rsidR="00D00705" w:rsidRPr="00A15C66" w:rsidRDefault="00D00705" w:rsidP="00A15C66">
      <w:pPr>
        <w:tabs>
          <w:tab w:val="left" w:pos="3697"/>
        </w:tabs>
        <w:jc w:val="both"/>
        <w:rPr>
          <w:rFonts w:ascii="Arial" w:hAnsi="Arial" w:cs="Arial"/>
          <w:sz w:val="24"/>
          <w:szCs w:val="24"/>
        </w:rPr>
      </w:pPr>
    </w:p>
    <w:p w:rsidR="00D00705" w:rsidRPr="00A15C66" w:rsidRDefault="00D00705" w:rsidP="00A15C66">
      <w:pPr>
        <w:tabs>
          <w:tab w:val="left" w:pos="3697"/>
        </w:tabs>
        <w:jc w:val="both"/>
        <w:rPr>
          <w:rFonts w:ascii="Arial" w:hAnsi="Arial" w:cs="Arial"/>
          <w:sz w:val="24"/>
          <w:szCs w:val="24"/>
        </w:rPr>
      </w:pPr>
    </w:p>
    <w:p w:rsidR="00D00705" w:rsidRPr="00A15C66" w:rsidRDefault="00D00705" w:rsidP="00A15C66">
      <w:pPr>
        <w:tabs>
          <w:tab w:val="left" w:pos="3697"/>
        </w:tabs>
        <w:jc w:val="both"/>
        <w:rPr>
          <w:rFonts w:ascii="Arial" w:hAnsi="Arial" w:cs="Arial"/>
          <w:sz w:val="24"/>
          <w:szCs w:val="24"/>
        </w:rPr>
      </w:pPr>
    </w:p>
    <w:p w:rsidR="00D00705" w:rsidRPr="00A15C66" w:rsidRDefault="00D00705" w:rsidP="00A15C66">
      <w:pPr>
        <w:tabs>
          <w:tab w:val="left" w:pos="3697"/>
        </w:tabs>
        <w:jc w:val="both"/>
        <w:rPr>
          <w:rFonts w:ascii="Arial" w:hAnsi="Arial" w:cs="Arial"/>
          <w:sz w:val="24"/>
          <w:szCs w:val="24"/>
        </w:rPr>
      </w:pPr>
    </w:p>
    <w:p w:rsidR="00D00705" w:rsidRPr="00A15C66" w:rsidRDefault="00D00705" w:rsidP="00A15C66">
      <w:pPr>
        <w:tabs>
          <w:tab w:val="left" w:pos="3697"/>
        </w:tabs>
        <w:jc w:val="both"/>
        <w:rPr>
          <w:rFonts w:ascii="Arial" w:hAnsi="Arial" w:cs="Arial"/>
          <w:sz w:val="24"/>
          <w:szCs w:val="24"/>
        </w:rPr>
      </w:pPr>
    </w:p>
    <w:p w:rsidR="00D00705" w:rsidRPr="00A15C66" w:rsidRDefault="00D00705" w:rsidP="00A15C66">
      <w:pPr>
        <w:tabs>
          <w:tab w:val="left" w:pos="3697"/>
        </w:tabs>
        <w:jc w:val="both"/>
        <w:rPr>
          <w:rFonts w:ascii="Arial" w:hAnsi="Arial" w:cs="Arial"/>
          <w:sz w:val="24"/>
          <w:szCs w:val="24"/>
        </w:rPr>
      </w:pPr>
    </w:p>
    <w:p w:rsidR="00D00705" w:rsidRPr="00A15C66" w:rsidRDefault="00D00705" w:rsidP="00A15C66">
      <w:pPr>
        <w:tabs>
          <w:tab w:val="left" w:pos="3697"/>
        </w:tabs>
        <w:jc w:val="both"/>
        <w:rPr>
          <w:rFonts w:ascii="Arial" w:hAnsi="Arial" w:cs="Arial"/>
          <w:sz w:val="24"/>
          <w:szCs w:val="24"/>
        </w:rPr>
      </w:pPr>
    </w:p>
    <w:p w:rsidR="00D00705" w:rsidRPr="00A15C66" w:rsidRDefault="00D00705" w:rsidP="00A15C66">
      <w:pPr>
        <w:tabs>
          <w:tab w:val="left" w:pos="3697"/>
        </w:tabs>
        <w:jc w:val="both"/>
        <w:rPr>
          <w:rFonts w:ascii="Arial" w:hAnsi="Arial" w:cs="Arial"/>
          <w:sz w:val="24"/>
          <w:szCs w:val="24"/>
        </w:rPr>
      </w:pPr>
    </w:p>
    <w:p w:rsidR="00D00705" w:rsidRPr="00A15C66" w:rsidRDefault="00D00705" w:rsidP="00A15C66">
      <w:pPr>
        <w:tabs>
          <w:tab w:val="left" w:pos="3697"/>
        </w:tabs>
        <w:jc w:val="both"/>
        <w:rPr>
          <w:rFonts w:ascii="Arial" w:hAnsi="Arial" w:cs="Arial"/>
          <w:sz w:val="24"/>
          <w:szCs w:val="24"/>
        </w:rPr>
      </w:pPr>
    </w:p>
    <w:p w:rsidR="00D00705" w:rsidRPr="00A15C66" w:rsidRDefault="00D00705" w:rsidP="00A15C66">
      <w:pPr>
        <w:tabs>
          <w:tab w:val="left" w:pos="3697"/>
        </w:tabs>
        <w:jc w:val="both"/>
        <w:rPr>
          <w:rFonts w:ascii="Arial" w:hAnsi="Arial" w:cs="Arial"/>
          <w:sz w:val="24"/>
          <w:szCs w:val="24"/>
        </w:rPr>
      </w:pPr>
    </w:p>
    <w:p w:rsidR="00D00705" w:rsidRDefault="00D00705" w:rsidP="00A15C66">
      <w:pPr>
        <w:tabs>
          <w:tab w:val="left" w:pos="3697"/>
        </w:tabs>
        <w:jc w:val="both"/>
        <w:rPr>
          <w:rFonts w:ascii="Arial" w:hAnsi="Arial" w:cs="Arial"/>
          <w:sz w:val="24"/>
          <w:szCs w:val="24"/>
        </w:rPr>
      </w:pPr>
    </w:p>
    <w:p w:rsidR="00C15A53" w:rsidRDefault="00C15A53" w:rsidP="00A15C66">
      <w:pPr>
        <w:tabs>
          <w:tab w:val="left" w:pos="3697"/>
        </w:tabs>
        <w:jc w:val="both"/>
        <w:rPr>
          <w:rFonts w:ascii="Arial" w:hAnsi="Arial" w:cs="Arial"/>
          <w:sz w:val="24"/>
          <w:szCs w:val="24"/>
        </w:rPr>
      </w:pPr>
    </w:p>
    <w:p w:rsidR="00C15A53" w:rsidRDefault="00C15A53" w:rsidP="00A15C66">
      <w:pPr>
        <w:tabs>
          <w:tab w:val="left" w:pos="3697"/>
        </w:tabs>
        <w:jc w:val="both"/>
        <w:rPr>
          <w:rFonts w:ascii="Arial" w:hAnsi="Arial" w:cs="Arial"/>
          <w:sz w:val="24"/>
          <w:szCs w:val="24"/>
        </w:rPr>
      </w:pPr>
    </w:p>
    <w:p w:rsidR="00C15A53" w:rsidRDefault="00C15A53" w:rsidP="00A15C66">
      <w:pPr>
        <w:tabs>
          <w:tab w:val="left" w:pos="3697"/>
        </w:tabs>
        <w:jc w:val="both"/>
        <w:rPr>
          <w:rFonts w:ascii="Arial" w:hAnsi="Arial" w:cs="Arial"/>
          <w:sz w:val="24"/>
          <w:szCs w:val="24"/>
        </w:rPr>
      </w:pPr>
    </w:p>
    <w:p w:rsidR="00C15A53" w:rsidRDefault="00C15A53" w:rsidP="00A15C66">
      <w:pPr>
        <w:tabs>
          <w:tab w:val="left" w:pos="3697"/>
        </w:tabs>
        <w:jc w:val="both"/>
        <w:rPr>
          <w:rFonts w:ascii="Arial" w:hAnsi="Arial" w:cs="Arial"/>
          <w:sz w:val="24"/>
          <w:szCs w:val="24"/>
        </w:rPr>
      </w:pPr>
    </w:p>
    <w:p w:rsidR="00C15A53" w:rsidRDefault="00C15A53" w:rsidP="00A15C66">
      <w:pPr>
        <w:tabs>
          <w:tab w:val="left" w:pos="3697"/>
        </w:tabs>
        <w:jc w:val="both"/>
        <w:rPr>
          <w:rFonts w:ascii="Arial" w:hAnsi="Arial" w:cs="Arial"/>
          <w:sz w:val="24"/>
          <w:szCs w:val="24"/>
        </w:rPr>
      </w:pPr>
    </w:p>
    <w:p w:rsidR="00C15A53" w:rsidRDefault="00C15A53" w:rsidP="00A15C66">
      <w:pPr>
        <w:tabs>
          <w:tab w:val="left" w:pos="3697"/>
        </w:tabs>
        <w:jc w:val="both"/>
        <w:rPr>
          <w:rFonts w:ascii="Arial" w:hAnsi="Arial" w:cs="Arial"/>
          <w:sz w:val="24"/>
          <w:szCs w:val="24"/>
        </w:rPr>
      </w:pPr>
    </w:p>
    <w:p w:rsidR="00C15A53" w:rsidRPr="00A15C66" w:rsidRDefault="00C15A53" w:rsidP="00A15C66">
      <w:pPr>
        <w:tabs>
          <w:tab w:val="left" w:pos="3697"/>
        </w:tabs>
        <w:jc w:val="both"/>
        <w:rPr>
          <w:rFonts w:ascii="Arial" w:hAnsi="Arial" w:cs="Arial"/>
          <w:sz w:val="24"/>
          <w:szCs w:val="24"/>
        </w:rPr>
      </w:pPr>
    </w:p>
    <w:p w:rsidR="00D00705" w:rsidRPr="00A15C66" w:rsidRDefault="00D00705" w:rsidP="00A15C66">
      <w:pPr>
        <w:tabs>
          <w:tab w:val="left" w:pos="3697"/>
        </w:tabs>
        <w:jc w:val="both"/>
        <w:rPr>
          <w:rFonts w:ascii="Arial" w:hAnsi="Arial" w:cs="Arial"/>
          <w:sz w:val="24"/>
          <w:szCs w:val="24"/>
        </w:rPr>
      </w:pPr>
    </w:p>
    <w:p w:rsidR="00D00705" w:rsidRPr="00A15C66" w:rsidRDefault="00D00705" w:rsidP="00A15C66">
      <w:pPr>
        <w:tabs>
          <w:tab w:val="left" w:pos="3697"/>
        </w:tabs>
        <w:jc w:val="both"/>
        <w:rPr>
          <w:rFonts w:ascii="Arial" w:hAnsi="Arial" w:cs="Arial"/>
          <w:sz w:val="24"/>
          <w:szCs w:val="24"/>
        </w:rPr>
      </w:pPr>
    </w:p>
    <w:p w:rsidR="00D00705" w:rsidRPr="00A15C66" w:rsidRDefault="00D00705" w:rsidP="00A15C66">
      <w:pPr>
        <w:tabs>
          <w:tab w:val="left" w:pos="3697"/>
        </w:tabs>
        <w:jc w:val="both"/>
        <w:rPr>
          <w:rFonts w:ascii="Arial" w:hAnsi="Arial" w:cs="Arial"/>
          <w:sz w:val="24"/>
          <w:szCs w:val="24"/>
        </w:rPr>
      </w:pPr>
    </w:p>
    <w:p w:rsidR="00D00705" w:rsidRPr="00A15C66" w:rsidRDefault="00D00705" w:rsidP="00A15C66">
      <w:pPr>
        <w:pStyle w:val="Sinespaciado"/>
        <w:jc w:val="center"/>
        <w:rPr>
          <w:rFonts w:ascii="Arial" w:eastAsia="Batang" w:hAnsi="Arial" w:cs="Arial"/>
          <w:b/>
          <w:sz w:val="24"/>
          <w:szCs w:val="24"/>
        </w:rPr>
      </w:pPr>
      <w:r w:rsidRPr="00A15C66">
        <w:rPr>
          <w:rFonts w:ascii="Arial" w:eastAsia="Batang" w:hAnsi="Arial" w:cs="Arial"/>
          <w:b/>
          <w:sz w:val="24"/>
          <w:szCs w:val="24"/>
        </w:rPr>
        <w:t>H. AYUNTAMIENTO CONSTITUCIONAL 2018 – 2021</w:t>
      </w:r>
    </w:p>
    <w:p w:rsidR="00D00705" w:rsidRPr="00A15C66" w:rsidRDefault="00D00705" w:rsidP="00A15C66">
      <w:pPr>
        <w:tabs>
          <w:tab w:val="left" w:pos="5068"/>
        </w:tabs>
        <w:jc w:val="center"/>
        <w:rPr>
          <w:rFonts w:ascii="Arial" w:hAnsi="Arial" w:cs="Arial"/>
          <w:color w:val="000000" w:themeColor="text1"/>
          <w:sz w:val="24"/>
          <w:szCs w:val="24"/>
        </w:rPr>
      </w:pPr>
      <w:r w:rsidRPr="00A15C66">
        <w:rPr>
          <w:rFonts w:ascii="Arial" w:eastAsia="Batang" w:hAnsi="Arial" w:cs="Arial"/>
          <w:b/>
          <w:sz w:val="24"/>
          <w:szCs w:val="24"/>
        </w:rPr>
        <w:t>COMITÁN DE DOMÍNGUEZ, CHIAPAS; DIRECCIÓN DE EDUCACIÓN MUNICIPAL</w:t>
      </w:r>
    </w:p>
    <w:p w:rsidR="00D00705" w:rsidRPr="00A15C66" w:rsidRDefault="00D00705" w:rsidP="00A15C66">
      <w:pPr>
        <w:tabs>
          <w:tab w:val="left" w:pos="3697"/>
        </w:tabs>
        <w:jc w:val="center"/>
        <w:rPr>
          <w:rFonts w:ascii="Arial" w:hAnsi="Arial" w:cs="Arial"/>
          <w:sz w:val="24"/>
          <w:szCs w:val="24"/>
        </w:rPr>
      </w:pPr>
      <w:r w:rsidRPr="00A15C66">
        <w:rPr>
          <w:rFonts w:ascii="Arial" w:hAnsi="Arial" w:cs="Arial"/>
          <w:b/>
          <w:sz w:val="24"/>
          <w:szCs w:val="24"/>
        </w:rPr>
        <w:t xml:space="preserve">AVISO DE PRIVACIDAD INTEGRAL DE RESGUARDO Y TRATAMIENTO DE INFORMACION DE </w:t>
      </w:r>
      <w:r w:rsidR="008F23C4">
        <w:rPr>
          <w:rFonts w:ascii="Arial" w:hAnsi="Arial" w:cs="Arial"/>
          <w:b/>
          <w:sz w:val="24"/>
          <w:szCs w:val="24"/>
        </w:rPr>
        <w:t>REGISTRO DE  USUA</w:t>
      </w:r>
      <w:r w:rsidRPr="00A15C66">
        <w:rPr>
          <w:rFonts w:ascii="Arial" w:hAnsi="Arial" w:cs="Arial"/>
          <w:b/>
          <w:sz w:val="24"/>
          <w:szCs w:val="24"/>
        </w:rPr>
        <w:t>RIOS</w:t>
      </w:r>
    </w:p>
    <w:p w:rsidR="00D00705" w:rsidRPr="00A15C66" w:rsidRDefault="00D00705" w:rsidP="00A15C66">
      <w:pPr>
        <w:tabs>
          <w:tab w:val="left" w:pos="3697"/>
        </w:tabs>
        <w:jc w:val="both"/>
        <w:rPr>
          <w:rFonts w:ascii="Arial" w:hAnsi="Arial" w:cs="Arial"/>
          <w:sz w:val="24"/>
          <w:szCs w:val="24"/>
        </w:rPr>
      </w:pPr>
    </w:p>
    <w:p w:rsidR="00EE23F5" w:rsidRPr="00A15C66" w:rsidRDefault="00EE23F5" w:rsidP="00A15C66">
      <w:pPr>
        <w:spacing w:after="0"/>
        <w:jc w:val="both"/>
        <w:rPr>
          <w:rFonts w:ascii="Arial" w:hAnsi="Arial" w:cs="Arial"/>
          <w:sz w:val="24"/>
          <w:szCs w:val="24"/>
        </w:rPr>
      </w:pPr>
      <w:r w:rsidRPr="00A15C66">
        <w:rPr>
          <w:rFonts w:ascii="Arial" w:hAnsi="Arial" w:cs="Arial"/>
          <w:sz w:val="24"/>
          <w:szCs w:val="24"/>
        </w:rPr>
        <w:t>La dirección de educación municipal  del  H. Ayuntamiento de Comitán de Domínguez, Chiapas es el responsable del tratamiento de los datos personales que nos proporcione por medio de  nuestras bitácoras de visitas en nuestras coordinaciones adscritas a la dirección, las cuales son de uso público.</w:t>
      </w:r>
    </w:p>
    <w:p w:rsidR="00D00705" w:rsidRPr="00A15C66" w:rsidRDefault="00EE23F5" w:rsidP="00A15C66">
      <w:pPr>
        <w:spacing w:after="0"/>
        <w:jc w:val="both"/>
        <w:rPr>
          <w:rFonts w:ascii="Arial" w:hAnsi="Arial" w:cs="Arial"/>
          <w:sz w:val="24"/>
          <w:szCs w:val="24"/>
        </w:rPr>
      </w:pPr>
      <w:r w:rsidRPr="00A15C66">
        <w:rPr>
          <w:rFonts w:ascii="Arial" w:hAnsi="Arial" w:cs="Arial"/>
          <w:sz w:val="24"/>
          <w:szCs w:val="24"/>
        </w:rPr>
        <w:t xml:space="preserve">Sus datos personales son recabados por las listas de registro del parque temático </w:t>
      </w:r>
      <w:proofErr w:type="spellStart"/>
      <w:r w:rsidRPr="00A15C66">
        <w:rPr>
          <w:rFonts w:ascii="Arial" w:hAnsi="Arial" w:cs="Arial"/>
          <w:sz w:val="24"/>
          <w:szCs w:val="24"/>
        </w:rPr>
        <w:t>ya‘ax</w:t>
      </w:r>
      <w:proofErr w:type="spellEnd"/>
      <w:r w:rsidRPr="00A15C66">
        <w:rPr>
          <w:rFonts w:ascii="Arial" w:hAnsi="Arial" w:cs="Arial"/>
          <w:sz w:val="24"/>
          <w:szCs w:val="24"/>
        </w:rPr>
        <w:t>-na y bibliotecas municipales con el simple objetivo para informes de trabajo y estadísticas.</w:t>
      </w:r>
    </w:p>
    <w:p w:rsidR="00C15A53" w:rsidRPr="00A15C66" w:rsidRDefault="00EE23F5" w:rsidP="00C15A53">
      <w:pPr>
        <w:tabs>
          <w:tab w:val="left" w:pos="3697"/>
        </w:tabs>
        <w:jc w:val="both"/>
        <w:rPr>
          <w:rFonts w:ascii="Arial" w:hAnsi="Arial" w:cs="Arial"/>
          <w:sz w:val="24"/>
          <w:szCs w:val="24"/>
        </w:rPr>
      </w:pPr>
      <w:r w:rsidRPr="00A15C66">
        <w:rPr>
          <w:rFonts w:ascii="Arial" w:hAnsi="Arial" w:cs="Arial"/>
          <w:sz w:val="24"/>
          <w:szCs w:val="24"/>
        </w:rPr>
        <w:t>Así</w:t>
      </w:r>
      <w:r w:rsidR="00D00705" w:rsidRPr="00A15C66">
        <w:rPr>
          <w:rFonts w:ascii="Arial" w:hAnsi="Arial" w:cs="Arial"/>
          <w:sz w:val="24"/>
          <w:szCs w:val="24"/>
        </w:rPr>
        <w:t xml:space="preserve"> mismo se hace de conocimiento para la tramitación de los derechos de Acceso, Rectificación, Cancelación y Oposición (Derechos de ARCO), lo podrá efectuar a través de la Unidad de Transparencia en el H. Ayuntamiento de Comitán de Domínguez, Chiapas.</w:t>
      </w:r>
      <w:r w:rsidR="00C15A53" w:rsidRPr="00C15A53">
        <w:rPr>
          <w:rFonts w:ascii="Arial" w:hAnsi="Arial" w:cs="Arial"/>
          <w:sz w:val="24"/>
          <w:szCs w:val="24"/>
        </w:rPr>
        <w:t xml:space="preserve"> </w:t>
      </w:r>
      <w:r w:rsidR="00C15A53">
        <w:rPr>
          <w:rFonts w:ascii="Arial" w:hAnsi="Arial" w:cs="Arial"/>
          <w:sz w:val="24"/>
          <w:szCs w:val="24"/>
        </w:rPr>
        <w:t xml:space="preserve">De igual manera si se desea conocer el aviso de privacidad integral pueden consultarlo a través de la página oficial del H. ayuntamiento www.comitan.gob.mx </w:t>
      </w:r>
    </w:p>
    <w:p w:rsidR="00D00705" w:rsidRPr="00A15C66" w:rsidRDefault="00D00705" w:rsidP="00A15C66">
      <w:pPr>
        <w:spacing w:after="0"/>
        <w:jc w:val="both"/>
        <w:rPr>
          <w:rFonts w:ascii="Arial" w:hAnsi="Arial" w:cs="Arial"/>
          <w:sz w:val="24"/>
          <w:szCs w:val="24"/>
        </w:rPr>
      </w:pPr>
    </w:p>
    <w:p w:rsidR="00D00705" w:rsidRPr="00A15C66" w:rsidRDefault="00D00705" w:rsidP="00A15C66">
      <w:pPr>
        <w:tabs>
          <w:tab w:val="left" w:pos="3697"/>
        </w:tabs>
        <w:jc w:val="both"/>
        <w:rPr>
          <w:rFonts w:ascii="Arial" w:hAnsi="Arial" w:cs="Arial"/>
          <w:sz w:val="24"/>
          <w:szCs w:val="24"/>
        </w:rPr>
      </w:pPr>
    </w:p>
    <w:p w:rsidR="00D00705" w:rsidRPr="00A15C66" w:rsidRDefault="00D00705" w:rsidP="00A15C66">
      <w:pPr>
        <w:tabs>
          <w:tab w:val="left" w:pos="3697"/>
        </w:tabs>
        <w:jc w:val="both"/>
        <w:rPr>
          <w:rFonts w:ascii="Arial" w:hAnsi="Arial" w:cs="Arial"/>
          <w:sz w:val="24"/>
          <w:szCs w:val="24"/>
        </w:rPr>
      </w:pPr>
    </w:p>
    <w:p w:rsidR="00D00705" w:rsidRPr="00A15C66" w:rsidRDefault="00D00705" w:rsidP="00A15C66">
      <w:pPr>
        <w:tabs>
          <w:tab w:val="left" w:pos="3697"/>
        </w:tabs>
        <w:jc w:val="both"/>
        <w:rPr>
          <w:rFonts w:ascii="Arial" w:hAnsi="Arial" w:cs="Arial"/>
          <w:sz w:val="24"/>
          <w:szCs w:val="24"/>
        </w:rPr>
      </w:pPr>
    </w:p>
    <w:p w:rsidR="00D00705" w:rsidRPr="00A15C66" w:rsidRDefault="00D00705" w:rsidP="00A15C66">
      <w:pPr>
        <w:tabs>
          <w:tab w:val="left" w:pos="3697"/>
        </w:tabs>
        <w:jc w:val="both"/>
        <w:rPr>
          <w:rFonts w:ascii="Arial" w:hAnsi="Arial" w:cs="Arial"/>
          <w:sz w:val="24"/>
          <w:szCs w:val="24"/>
        </w:rPr>
      </w:pPr>
    </w:p>
    <w:p w:rsidR="00D00705" w:rsidRPr="00A15C66" w:rsidRDefault="00D00705" w:rsidP="00A15C66">
      <w:pPr>
        <w:tabs>
          <w:tab w:val="left" w:pos="3697"/>
        </w:tabs>
        <w:jc w:val="both"/>
        <w:rPr>
          <w:rFonts w:ascii="Arial" w:hAnsi="Arial" w:cs="Arial"/>
          <w:sz w:val="24"/>
          <w:szCs w:val="24"/>
        </w:rPr>
      </w:pPr>
    </w:p>
    <w:p w:rsidR="00D00705" w:rsidRPr="00A15C66" w:rsidRDefault="00D00705" w:rsidP="00A15C66">
      <w:pPr>
        <w:tabs>
          <w:tab w:val="left" w:pos="3697"/>
        </w:tabs>
        <w:jc w:val="both"/>
        <w:rPr>
          <w:rFonts w:ascii="Arial" w:hAnsi="Arial" w:cs="Arial"/>
          <w:sz w:val="24"/>
          <w:szCs w:val="24"/>
        </w:rPr>
      </w:pPr>
    </w:p>
    <w:p w:rsidR="00D00705" w:rsidRPr="00A15C66" w:rsidRDefault="00D00705" w:rsidP="00A15C66">
      <w:pPr>
        <w:tabs>
          <w:tab w:val="left" w:pos="3697"/>
        </w:tabs>
        <w:jc w:val="both"/>
        <w:rPr>
          <w:rFonts w:ascii="Arial" w:hAnsi="Arial" w:cs="Arial"/>
          <w:sz w:val="24"/>
          <w:szCs w:val="24"/>
        </w:rPr>
      </w:pPr>
    </w:p>
    <w:sectPr w:rsidR="00D00705" w:rsidRPr="00A15C66" w:rsidSect="009A0509">
      <w:headerReference w:type="even" r:id="rId6"/>
      <w:headerReference w:type="default" r:id="rId7"/>
      <w:footerReference w:type="default" r:id="rId8"/>
      <w:headerReference w:type="first" r:id="rId9"/>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627" w:rsidRDefault="007A6627" w:rsidP="009A0509">
      <w:pPr>
        <w:spacing w:after="0" w:line="240" w:lineRule="auto"/>
      </w:pPr>
      <w:r>
        <w:separator/>
      </w:r>
    </w:p>
  </w:endnote>
  <w:endnote w:type="continuationSeparator" w:id="0">
    <w:p w:rsidR="007A6627" w:rsidRDefault="007A6627" w:rsidP="009A0509">
      <w:pPr>
        <w:spacing w:after="0" w:line="240" w:lineRule="auto"/>
      </w:pPr>
      <w:r>
        <w:continuationSeparator/>
      </w:r>
    </w:p>
  </w:endnote>
  <w:endnote w:type="continuationNotice" w:id="1">
    <w:p w:rsidR="007A6627" w:rsidRDefault="007A66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509" w:rsidRDefault="0014530F">
    <w:pPr>
      <w:pStyle w:val="Piedepgina"/>
    </w:pPr>
    <w:r>
      <w:rPr>
        <w:noProof/>
        <w:lang w:val="es-MX" w:eastAsia="es-MX"/>
      </w:rPr>
      <w:drawing>
        <wp:anchor distT="0" distB="0" distL="114300" distR="114300" simplePos="0" relativeHeight="251659264" behindDoc="0" locked="0" layoutInCell="1" allowOverlap="1">
          <wp:simplePos x="0" y="0"/>
          <wp:positionH relativeFrom="column">
            <wp:posOffset>-1062990</wp:posOffset>
          </wp:positionH>
          <wp:positionV relativeFrom="paragraph">
            <wp:posOffset>59055</wp:posOffset>
          </wp:positionV>
          <wp:extent cx="7635875" cy="517525"/>
          <wp:effectExtent l="0" t="0" r="3175" b="0"/>
          <wp:wrapSquare wrapText="bothSides"/>
          <wp:docPr id="3" name="0 Imagen"/>
          <wp:cNvGraphicFramePr/>
          <a:graphic xmlns:a="http://schemas.openxmlformats.org/drawingml/2006/main">
            <a:graphicData uri="http://schemas.openxmlformats.org/drawingml/2006/picture">
              <pic:pic xmlns:pic="http://schemas.openxmlformats.org/drawingml/2006/picture">
                <pic:nvPicPr>
                  <pic:cNvPr id="3" name="0 Imagen"/>
                  <pic:cNvPicPr/>
                </pic:nvPicPr>
                <pic:blipFill rotWithShape="1">
                  <a:blip r:embed="rId1" cstate="print">
                    <a:extLst>
                      <a:ext uri="{28A0092B-C50C-407E-A947-70E740481C1C}">
                        <a14:useLocalDpi xmlns:a14="http://schemas.microsoft.com/office/drawing/2010/main" val="0"/>
                      </a:ext>
                    </a:extLst>
                  </a:blip>
                  <a:srcRect t="91179"/>
                  <a:stretch/>
                </pic:blipFill>
                <pic:spPr bwMode="auto">
                  <a:xfrm>
                    <a:off x="0" y="0"/>
                    <a:ext cx="7635875" cy="51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627" w:rsidRDefault="007A6627" w:rsidP="009A0509">
      <w:pPr>
        <w:spacing w:after="0" w:line="240" w:lineRule="auto"/>
      </w:pPr>
      <w:r>
        <w:separator/>
      </w:r>
    </w:p>
  </w:footnote>
  <w:footnote w:type="continuationSeparator" w:id="0">
    <w:p w:rsidR="007A6627" w:rsidRDefault="007A6627" w:rsidP="009A0509">
      <w:pPr>
        <w:spacing w:after="0" w:line="240" w:lineRule="auto"/>
      </w:pPr>
      <w:r>
        <w:continuationSeparator/>
      </w:r>
    </w:p>
  </w:footnote>
  <w:footnote w:type="continuationNotice" w:id="1">
    <w:p w:rsidR="007A6627" w:rsidRDefault="007A662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30F" w:rsidRDefault="007A6627">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24891" o:spid="_x0000_s2059" type="#_x0000_t75" style="position:absolute;margin-left:0;margin-top:0;width:712.8pt;height:550.8pt;z-index:-251651072;mso-position-horizontal:center;mso-position-horizontal-relative:margin;mso-position-vertical:center;mso-position-vertical-relative:margin" o:allowincell="f">
          <v:imagedata r:id="rId1" o:title="educacion_Mesa de trabajo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509" w:rsidRDefault="00D00705" w:rsidP="00E70E38">
    <w:pPr>
      <w:pStyle w:val="Encabezado"/>
      <w:tabs>
        <w:tab w:val="clear" w:pos="4252"/>
        <w:tab w:val="clear" w:pos="8504"/>
        <w:tab w:val="right" w:pos="8838"/>
      </w:tabs>
    </w:pPr>
    <w:r>
      <w:rPr>
        <w:noProof/>
        <w:lang w:val="es-MX" w:eastAsia="es-MX"/>
      </w:rPr>
      <w:drawing>
        <wp:anchor distT="0" distB="0" distL="114300" distR="114300" simplePos="0" relativeHeight="251650560" behindDoc="1" locked="0" layoutInCell="1" allowOverlap="1" wp14:anchorId="57FF641B" wp14:editId="7BB04FF9">
          <wp:simplePos x="0" y="0"/>
          <wp:positionH relativeFrom="column">
            <wp:posOffset>-999881</wp:posOffset>
          </wp:positionH>
          <wp:positionV relativeFrom="paragraph">
            <wp:posOffset>-422812</wp:posOffset>
          </wp:positionV>
          <wp:extent cx="1855177" cy="869520"/>
          <wp:effectExtent l="0" t="0" r="0" b="698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_Mesa de trabajo 1 1.jpg"/>
                  <pic:cNvPicPr/>
                </pic:nvPicPr>
                <pic:blipFill rotWithShape="1">
                  <a:blip r:embed="rId1" cstate="print">
                    <a:extLst>
                      <a:ext uri="{28A0092B-C50C-407E-A947-70E740481C1C}">
                        <a14:useLocalDpi xmlns:a14="http://schemas.microsoft.com/office/drawing/2010/main" val="0"/>
                      </a:ext>
                    </a:extLst>
                  </a:blip>
                  <a:srcRect l="4848" t="2750" r="53500" b="82472"/>
                  <a:stretch/>
                </pic:blipFill>
                <pic:spPr bwMode="auto">
                  <a:xfrm>
                    <a:off x="0" y="0"/>
                    <a:ext cx="1855177" cy="86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D5D">
      <w:rPr>
        <w:noProof/>
        <w:lang w:val="es-MX" w:eastAsia="es-MX"/>
      </w:rPr>
      <w:drawing>
        <wp:anchor distT="0" distB="0" distL="114300" distR="114300" simplePos="0" relativeHeight="251656704" behindDoc="1" locked="0" layoutInCell="1" allowOverlap="1" wp14:anchorId="2A6E6D1C" wp14:editId="695C95B9">
          <wp:simplePos x="0" y="0"/>
          <wp:positionH relativeFrom="column">
            <wp:posOffset>889245</wp:posOffset>
          </wp:positionH>
          <wp:positionV relativeFrom="paragraph">
            <wp:posOffset>-216779</wp:posOffset>
          </wp:positionV>
          <wp:extent cx="2282190" cy="664210"/>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cion_Mesa de trabajo 1.png"/>
                  <pic:cNvPicPr/>
                </pic:nvPicPr>
                <pic:blipFill rotWithShape="1">
                  <a:blip r:embed="rId2" cstate="print">
                    <a:extLst>
                      <a:ext uri="{28A0092B-C50C-407E-A947-70E740481C1C}">
                        <a14:useLocalDpi xmlns:a14="http://schemas.microsoft.com/office/drawing/2010/main" val="0"/>
                      </a:ext>
                    </a:extLst>
                  </a:blip>
                  <a:srcRect t="36494" b="25831"/>
                  <a:stretch/>
                </pic:blipFill>
                <pic:spPr bwMode="auto">
                  <a:xfrm>
                    <a:off x="0" y="0"/>
                    <a:ext cx="2282190" cy="664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D5D">
      <w:rPr>
        <w:noProof/>
        <w:lang w:val="es-MX" w:eastAsia="es-MX"/>
      </w:rPr>
      <w:drawing>
        <wp:anchor distT="0" distB="0" distL="114300" distR="114300" simplePos="0" relativeHeight="251662848" behindDoc="1" locked="0" layoutInCell="1" allowOverlap="1" wp14:anchorId="3856D058" wp14:editId="75838FB1">
          <wp:simplePos x="0" y="0"/>
          <wp:positionH relativeFrom="margin">
            <wp:posOffset>3303661</wp:posOffset>
          </wp:positionH>
          <wp:positionV relativeFrom="paragraph">
            <wp:posOffset>-422520</wp:posOffset>
          </wp:positionV>
          <wp:extent cx="622570" cy="892365"/>
          <wp:effectExtent l="0" t="0" r="6350"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0bbf53-996f-4b44-8ea8-eacaf1547356.JPG"/>
                  <pic:cNvPicPr/>
                </pic:nvPicPr>
                <pic:blipFill>
                  <a:blip r:embed="rId3">
                    <a:extLst>
                      <a:ext uri="{28A0092B-C50C-407E-A947-70E740481C1C}">
                        <a14:useLocalDpi xmlns:a14="http://schemas.microsoft.com/office/drawing/2010/main" val="0"/>
                      </a:ext>
                    </a:extLst>
                  </a:blip>
                  <a:stretch>
                    <a:fillRect/>
                  </a:stretch>
                </pic:blipFill>
                <pic:spPr>
                  <a:xfrm>
                    <a:off x="0" y="0"/>
                    <a:ext cx="622570" cy="892365"/>
                  </a:xfrm>
                  <a:prstGeom prst="rect">
                    <a:avLst/>
                  </a:prstGeom>
                </pic:spPr>
              </pic:pic>
            </a:graphicData>
          </a:graphic>
          <wp14:sizeRelH relativeFrom="margin">
            <wp14:pctWidth>0</wp14:pctWidth>
          </wp14:sizeRelH>
          <wp14:sizeRelV relativeFrom="margin">
            <wp14:pctHeight>0</wp14:pctHeight>
          </wp14:sizeRelV>
        </wp:anchor>
      </w:drawing>
    </w:r>
    <w:r w:rsidR="00684D5D">
      <w:rPr>
        <w:noProof/>
        <w:lang w:val="es-MX" w:eastAsia="es-MX"/>
      </w:rPr>
      <w:drawing>
        <wp:anchor distT="0" distB="0" distL="114300" distR="114300" simplePos="0" relativeHeight="251667968" behindDoc="0" locked="0" layoutInCell="1" allowOverlap="1">
          <wp:simplePos x="0" y="0"/>
          <wp:positionH relativeFrom="column">
            <wp:posOffset>5029396</wp:posOffset>
          </wp:positionH>
          <wp:positionV relativeFrom="paragraph">
            <wp:posOffset>-340506</wp:posOffset>
          </wp:positionV>
          <wp:extent cx="1459523" cy="750450"/>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59523" cy="750450"/>
                  </a:xfrm>
                  <a:prstGeom prst="rect">
                    <a:avLst/>
                  </a:prstGeom>
                  <a:noFill/>
                </pic:spPr>
              </pic:pic>
            </a:graphicData>
          </a:graphic>
          <wp14:sizeRelH relativeFrom="page">
            <wp14:pctWidth>0</wp14:pctWidth>
          </wp14:sizeRelH>
          <wp14:sizeRelV relativeFrom="page">
            <wp14:pctHeight>0</wp14:pctHeight>
          </wp14:sizeRelV>
        </wp:anchor>
      </w:drawing>
    </w:r>
    <w:r w:rsidR="007A6627">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24892" o:spid="_x0000_s2060" type="#_x0000_t75" style="position:absolute;margin-left:0;margin-top:0;width:712.8pt;height:550.8pt;z-index:-251650048;mso-position-horizontal:center;mso-position-horizontal-relative:margin;mso-position-vertical:center;mso-position-vertical-relative:margin" o:allowincell="f">
          <v:imagedata r:id="rId5" o:title="educacion_Mesa de trabajo 1" gain="19661f" blacklevel="22938f"/>
          <w10:wrap anchorx="margin" anchory="margin"/>
        </v:shape>
      </w:pict>
    </w:r>
    <w:r w:rsidR="00E70E38">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30F" w:rsidRDefault="007A6627">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824890" o:spid="_x0000_s2058" type="#_x0000_t75" style="position:absolute;margin-left:0;margin-top:0;width:712.8pt;height:550.8pt;z-index:-251652096;mso-position-horizontal:center;mso-position-horizontal-relative:margin;mso-position-vertical:center;mso-position-vertical-relative:margin" o:allowincell="f">
          <v:imagedata r:id="rId1" o:title="educacion_Mesa de trabajo 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509"/>
    <w:rsid w:val="0000108C"/>
    <w:rsid w:val="00041441"/>
    <w:rsid w:val="000535A7"/>
    <w:rsid w:val="00063D9B"/>
    <w:rsid w:val="000767C1"/>
    <w:rsid w:val="00086368"/>
    <w:rsid w:val="000F237C"/>
    <w:rsid w:val="0014530F"/>
    <w:rsid w:val="00197C4B"/>
    <w:rsid w:val="001D673D"/>
    <w:rsid w:val="00274B1C"/>
    <w:rsid w:val="00284DD6"/>
    <w:rsid w:val="00291A62"/>
    <w:rsid w:val="00303AD7"/>
    <w:rsid w:val="00327C69"/>
    <w:rsid w:val="00332D2A"/>
    <w:rsid w:val="00333F10"/>
    <w:rsid w:val="00350DDF"/>
    <w:rsid w:val="00394CB9"/>
    <w:rsid w:val="00396825"/>
    <w:rsid w:val="003C1D71"/>
    <w:rsid w:val="003F2F68"/>
    <w:rsid w:val="00410D13"/>
    <w:rsid w:val="004139DE"/>
    <w:rsid w:val="00451CDD"/>
    <w:rsid w:val="004A2AA9"/>
    <w:rsid w:val="0051151A"/>
    <w:rsid w:val="00514377"/>
    <w:rsid w:val="005662E8"/>
    <w:rsid w:val="00575F80"/>
    <w:rsid w:val="005A3224"/>
    <w:rsid w:val="005E6BB1"/>
    <w:rsid w:val="005F4083"/>
    <w:rsid w:val="00603AD7"/>
    <w:rsid w:val="006071D6"/>
    <w:rsid w:val="00684D5D"/>
    <w:rsid w:val="006C29EF"/>
    <w:rsid w:val="006D3828"/>
    <w:rsid w:val="006F7580"/>
    <w:rsid w:val="007545C8"/>
    <w:rsid w:val="007A6627"/>
    <w:rsid w:val="007C4F1A"/>
    <w:rsid w:val="008702AA"/>
    <w:rsid w:val="00893104"/>
    <w:rsid w:val="008E115B"/>
    <w:rsid w:val="008E6621"/>
    <w:rsid w:val="008F23C4"/>
    <w:rsid w:val="0090325A"/>
    <w:rsid w:val="009072F4"/>
    <w:rsid w:val="00930E85"/>
    <w:rsid w:val="0099539F"/>
    <w:rsid w:val="009975B6"/>
    <w:rsid w:val="009A0509"/>
    <w:rsid w:val="009E1FBF"/>
    <w:rsid w:val="00A07C19"/>
    <w:rsid w:val="00A15C66"/>
    <w:rsid w:val="00A56706"/>
    <w:rsid w:val="00AA2A94"/>
    <w:rsid w:val="00B04177"/>
    <w:rsid w:val="00B32351"/>
    <w:rsid w:val="00B4309B"/>
    <w:rsid w:val="00BF267D"/>
    <w:rsid w:val="00C15A53"/>
    <w:rsid w:val="00C15A67"/>
    <w:rsid w:val="00CA50C6"/>
    <w:rsid w:val="00CF29EB"/>
    <w:rsid w:val="00D00705"/>
    <w:rsid w:val="00D15CD2"/>
    <w:rsid w:val="00D5728C"/>
    <w:rsid w:val="00D9569E"/>
    <w:rsid w:val="00DA457D"/>
    <w:rsid w:val="00E03444"/>
    <w:rsid w:val="00E6520F"/>
    <w:rsid w:val="00E70E38"/>
    <w:rsid w:val="00E8058E"/>
    <w:rsid w:val="00E8471B"/>
    <w:rsid w:val="00ED3D9A"/>
    <w:rsid w:val="00ED4A0D"/>
    <w:rsid w:val="00EE23F5"/>
    <w:rsid w:val="00F54643"/>
    <w:rsid w:val="00F76C33"/>
    <w:rsid w:val="00FC71A4"/>
    <w:rsid w:val="00FD14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B54246C6-3E1C-405F-82A3-2B941819B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474"/>
    <w:pPr>
      <w:spacing w:after="160" w:line="259"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0509"/>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9A0509"/>
  </w:style>
  <w:style w:type="paragraph" w:styleId="Piedepgina">
    <w:name w:val="footer"/>
    <w:basedOn w:val="Normal"/>
    <w:link w:val="PiedepginaCar"/>
    <w:uiPriority w:val="99"/>
    <w:unhideWhenUsed/>
    <w:rsid w:val="009A0509"/>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9A0509"/>
  </w:style>
  <w:style w:type="paragraph" w:styleId="Textodeglobo">
    <w:name w:val="Balloon Text"/>
    <w:basedOn w:val="Normal"/>
    <w:link w:val="TextodegloboCar"/>
    <w:uiPriority w:val="99"/>
    <w:semiHidden/>
    <w:unhideWhenUsed/>
    <w:rsid w:val="009A05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0509"/>
    <w:rPr>
      <w:rFonts w:ascii="Tahoma" w:hAnsi="Tahoma" w:cs="Tahoma"/>
      <w:sz w:val="16"/>
      <w:szCs w:val="16"/>
    </w:rPr>
  </w:style>
  <w:style w:type="paragraph" w:styleId="Sinespaciado">
    <w:name w:val="No Spacing"/>
    <w:link w:val="SinespaciadoCar"/>
    <w:qFormat/>
    <w:rsid w:val="00396825"/>
    <w:pPr>
      <w:spacing w:after="0" w:line="240" w:lineRule="auto"/>
    </w:pPr>
    <w:rPr>
      <w:lang w:val="es-MX"/>
    </w:rPr>
  </w:style>
  <w:style w:type="paragraph" w:customStyle="1" w:styleId="Textoindependiente21">
    <w:name w:val="Texto independiente 21"/>
    <w:basedOn w:val="Normal"/>
    <w:rsid w:val="00D15CD2"/>
    <w:pPr>
      <w:tabs>
        <w:tab w:val="left" w:pos="705"/>
      </w:tabs>
      <w:overflowPunct w:val="0"/>
      <w:autoSpaceDE w:val="0"/>
      <w:autoSpaceDN w:val="0"/>
      <w:adjustRightInd w:val="0"/>
      <w:spacing w:after="0" w:line="240" w:lineRule="auto"/>
      <w:jc w:val="both"/>
      <w:textAlignment w:val="baseline"/>
    </w:pPr>
    <w:rPr>
      <w:rFonts w:ascii="Arial" w:eastAsia="Times New Roman" w:hAnsi="Arial" w:cs="Times New Roman"/>
      <w:szCs w:val="20"/>
      <w:lang w:eastAsia="es-ES"/>
    </w:rPr>
  </w:style>
  <w:style w:type="table" w:styleId="Tablaconcuadrcula">
    <w:name w:val="Table Grid"/>
    <w:basedOn w:val="Tablanormal"/>
    <w:uiPriority w:val="39"/>
    <w:rsid w:val="0099539F"/>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84D5D"/>
    <w:rPr>
      <w:color w:val="0000FF" w:themeColor="hyperlink"/>
      <w:u w:val="single"/>
    </w:rPr>
  </w:style>
  <w:style w:type="character" w:customStyle="1" w:styleId="SinespaciadoCar">
    <w:name w:val="Sin espaciado Car"/>
    <w:link w:val="Sinespaciado"/>
    <w:qFormat/>
    <w:locked/>
    <w:rsid w:val="00D00705"/>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395035">
      <w:bodyDiv w:val="1"/>
      <w:marLeft w:val="0"/>
      <w:marRight w:val="0"/>
      <w:marTop w:val="0"/>
      <w:marBottom w:val="0"/>
      <w:divBdr>
        <w:top w:val="none" w:sz="0" w:space="0" w:color="auto"/>
        <w:left w:val="none" w:sz="0" w:space="0" w:color="auto"/>
        <w:bottom w:val="none" w:sz="0" w:space="0" w:color="auto"/>
        <w:right w:val="none" w:sz="0" w:space="0" w:color="auto"/>
      </w:divBdr>
    </w:div>
    <w:div w:id="651761853">
      <w:bodyDiv w:val="1"/>
      <w:marLeft w:val="0"/>
      <w:marRight w:val="0"/>
      <w:marTop w:val="0"/>
      <w:marBottom w:val="0"/>
      <w:divBdr>
        <w:top w:val="none" w:sz="0" w:space="0" w:color="auto"/>
        <w:left w:val="none" w:sz="0" w:space="0" w:color="auto"/>
        <w:bottom w:val="none" w:sz="0" w:space="0" w:color="auto"/>
        <w:right w:val="none" w:sz="0" w:space="0" w:color="auto"/>
      </w:divBdr>
    </w:div>
    <w:div w:id="1189218089">
      <w:bodyDiv w:val="1"/>
      <w:marLeft w:val="0"/>
      <w:marRight w:val="0"/>
      <w:marTop w:val="0"/>
      <w:marBottom w:val="0"/>
      <w:divBdr>
        <w:top w:val="none" w:sz="0" w:space="0" w:color="auto"/>
        <w:left w:val="none" w:sz="0" w:space="0" w:color="auto"/>
        <w:bottom w:val="none" w:sz="0" w:space="0" w:color="auto"/>
        <w:right w:val="none" w:sz="0" w:space="0" w:color="auto"/>
      </w:divBdr>
    </w:div>
    <w:div w:id="139369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3</Pages>
  <Words>720</Words>
  <Characters>3960</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4671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DANNIEL</dc:creator>
  <cp:lastModifiedBy>Vale Ruiz</cp:lastModifiedBy>
  <cp:revision>9</cp:revision>
  <cp:lastPrinted>2018-10-17T13:16:00Z</cp:lastPrinted>
  <dcterms:created xsi:type="dcterms:W3CDTF">2019-06-04T19:38:00Z</dcterms:created>
  <dcterms:modified xsi:type="dcterms:W3CDTF">2019-06-06T17:14:00Z</dcterms:modified>
</cp:coreProperties>
</file>